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CA6CD0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2A9DC326" w14:textId="46581843" w:rsidR="00923675" w:rsidRDefault="009B03F8" w:rsidP="00923675">
      <w:pPr>
        <w:pStyle w:val="Nzovtabuky0"/>
        <w:shd w:val="clear" w:color="auto" w:fill="auto"/>
        <w:spacing w:after="140"/>
        <w:jc w:val="center"/>
        <w:rPr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C1B3E2" wp14:editId="4D61E3C1">
                <wp:simplePos x="0" y="0"/>
                <wp:positionH relativeFrom="column">
                  <wp:posOffset>-114300</wp:posOffset>
                </wp:positionH>
                <wp:positionV relativeFrom="paragraph">
                  <wp:posOffset>261620</wp:posOffset>
                </wp:positionV>
                <wp:extent cx="942975" cy="266700"/>
                <wp:effectExtent l="0" t="0" r="9525" b="0"/>
                <wp:wrapSquare wrapText="bothSides"/>
                <wp:docPr id="6124326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05D5" w14:textId="04A0E814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B3E2" id="_x0000_s1032" type="#_x0000_t202" style="position:absolute;left:0;text-align:left;margin-left:-9pt;margin-top:20.6pt;width:74.2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n7EAIAAPw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" stroked="f">
                <v:textbox>
                  <w:txbxContent>
                    <w:p w14:paraId="582505D5" w14:textId="04A0E814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464D2" w14:textId="3278260A" w:rsidR="00923675" w:rsidRDefault="00923675" w:rsidP="00923675">
      <w:pPr>
        <w:pStyle w:val="Zhlavie10"/>
        <w:keepNext/>
        <w:keepLines/>
        <w:shd w:val="clear" w:color="auto" w:fill="auto"/>
        <w:spacing w:after="220"/>
        <w:ind w:left="720" w:hanging="720"/>
        <w:jc w:val="both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AC81DD" w14:textId="77777777" w:rsidR="007555E4" w:rsidRPr="00514A6A" w:rsidRDefault="00923675" w:rsidP="00923675">
      <w:pPr>
        <w:pStyle w:val="Zhlavie10"/>
        <w:keepNext/>
        <w:keepLines/>
        <w:shd w:val="clear" w:color="auto" w:fill="auto"/>
        <w:spacing w:after="220"/>
        <w:ind w:left="720" w:hanging="720"/>
        <w:jc w:val="both"/>
        <w:rPr>
          <w:sz w:val="24"/>
          <w:szCs w:val="24"/>
        </w:rPr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Vec: </w:t>
      </w: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23675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Žiadosť o dočasné užívanie stavby podľa § 69 Stavebného zákona alebo predčasné užívanie stavby podľa § 70 Stavebného zákona</w:t>
      </w:r>
    </w:p>
    <w:p w14:paraId="7DFED040" w14:textId="77777777" w:rsidR="007555E4" w:rsidRDefault="007555E4">
      <w:pPr>
        <w:spacing w:after="519" w:line="1" w:lineRule="exact"/>
        <w:rPr>
          <w:color w:val="auto"/>
        </w:rPr>
      </w:pPr>
    </w:p>
    <w:p w14:paraId="33883235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4546"/>
      </w:tblGrid>
      <w:tr w:rsidR="00EE77AB" w14:paraId="54E4D611" w14:textId="77777777" w:rsidTr="00514A6A">
        <w:trPr>
          <w:trHeight w:hRule="exact" w:val="533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AFADC5F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 xml:space="preserve">Žiadosť o dočasné užívanie stavby podľa § 69 Stavebného zákona alebo predčasné užívanie stavby podľa </w:t>
            </w:r>
            <w:r w:rsidR="000B6245">
              <w:rPr>
                <w:rStyle w:val="In"/>
                <w:b/>
                <w:bCs/>
                <w:color w:val="000000"/>
              </w:rPr>
              <w:t xml:space="preserve">  </w:t>
            </w:r>
            <w:r>
              <w:rPr>
                <w:rStyle w:val="In"/>
                <w:b/>
                <w:bCs/>
                <w:color w:val="000000"/>
              </w:rPr>
              <w:t>§ 70 Stavebného zákona</w:t>
            </w:r>
          </w:p>
        </w:tc>
      </w:tr>
      <w:tr w:rsidR="00EE77AB" w:rsidRPr="00514A6A" w14:paraId="7EF76227" w14:textId="77777777" w:rsidTr="00514A6A">
        <w:trPr>
          <w:trHeight w:hRule="exact" w:val="278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9F534CC" w14:textId="77777777" w:rsidR="007555E4" w:rsidRPr="00514A6A" w:rsidRDefault="007555E4" w:rsidP="00514A6A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423D1183" w14:textId="77777777" w:rsidTr="00514A6A">
        <w:trPr>
          <w:trHeight w:hRule="exact" w:val="2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7D6F8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2C3D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33A4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0F2D382F" w14:textId="77777777" w:rsidTr="009B03F8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D5A95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ECDD4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DF7E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2D0B96" w14:textId="77777777" w:rsidTr="009B03F8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D12AE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8CDB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A8DC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Dočasné užívanie stavby podľa § 69 Stavebného zákona</w:t>
            </w:r>
          </w:p>
        </w:tc>
      </w:tr>
      <w:tr w:rsidR="00EE77AB" w14:paraId="77D51C92" w14:textId="77777777" w:rsidTr="009B03F8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22270C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40E1F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32A46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Predčasné užívanie stavby podľa § 70 Stavebného zákona</w:t>
            </w:r>
          </w:p>
        </w:tc>
      </w:tr>
      <w:tr w:rsidR="00EE77AB" w14:paraId="3E968B7E" w14:textId="77777777" w:rsidTr="009B03F8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B616C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93E4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C2006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4D730B" w14:textId="77777777" w:rsidTr="00514A6A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7248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žiadateľa, stavebníka, projektanta, stavbyvedúceho, zhotoviteľa</w:t>
            </w:r>
          </w:p>
        </w:tc>
      </w:tr>
      <w:tr w:rsidR="00EE77AB" w14:paraId="0EF7583C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432D2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D275DC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548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505656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00AD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F1A0C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35E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F6DE75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0CFC5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83A04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BC398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06BCD2" w14:textId="77777777" w:rsidTr="00514A6A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0C10B1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Projektant projektu skutočného zhotovenia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D444D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25FE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BE9530F" w14:textId="77777777" w:rsidTr="00514A6A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86A74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Stavbyvedúci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CCBD9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72887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960A091" w14:textId="77777777" w:rsidTr="00514A6A">
        <w:trPr>
          <w:trHeight w:hRule="exact" w:val="47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2431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Zhotoviteľ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48CE20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C82C8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D0EF15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FCA1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8D19E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AF801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EF17F9C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70C97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EE26C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52C23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2FF9CC9" w14:textId="77777777" w:rsidTr="00514A6A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1B9766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64FFF1C5" w14:textId="77777777" w:rsidTr="00514A6A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2ECFB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E393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5E2F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BEB79F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EAF19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427A8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rozhodnutia o stavebnom zámere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37C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F5FFB9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9734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B819C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overovacej doložky projektu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C1B2D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9EDA221" w14:textId="77777777" w:rsidTr="00514A6A">
        <w:trPr>
          <w:trHeight w:hRule="exact" w:val="283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560497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9EEBA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CB9B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487C3C8" w14:textId="77777777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71C778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FE2D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8FD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5F05E38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6EB97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CD834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317F6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607B9D1" w14:textId="77777777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5B43B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42971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AC2B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1801DD" w14:textId="77777777" w:rsidTr="00514A6A">
        <w:trPr>
          <w:trHeight w:hRule="exact" w:val="403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7061A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5F8F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317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C0B48F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0C43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789D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38BD3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085EB7D" w14:textId="77777777">
        <w:trPr>
          <w:trHeight w:hRule="exact" w:val="10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DBC54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2B8A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5D334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CCA44E9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CA7DE1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FF333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5C23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497DCCA" w14:textId="77777777">
        <w:trPr>
          <w:trHeight w:hRule="exact" w:val="83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C251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C121D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3C04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84DA05C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FDEF6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D6EB5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0FFC4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6C5884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50DB3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9A18E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EBCEE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B8515B" w14:textId="77777777">
        <w:trPr>
          <w:trHeight w:hRule="exact" w:val="163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8CA46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8D00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47E8B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92A86A7" w14:textId="77777777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A1600D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 alebo súbore stavieb</w:t>
            </w:r>
          </w:p>
        </w:tc>
      </w:tr>
      <w:tr w:rsidR="00EE77AB" w14:paraId="05FA6062" w14:textId="77777777">
        <w:trPr>
          <w:trHeight w:hRule="exact" w:val="475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7C93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Termín dočasného užívania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205B2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Navrhovaný termín začatia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553C6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0723AB3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504E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ED73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Lehota trvania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79EC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AF3F617" w14:textId="77777777">
        <w:trPr>
          <w:trHeight w:hRule="exact" w:val="470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429C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Termín predčasného užívania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B88170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Navrhovaný termín začatia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E8904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315CDE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34CBA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76F8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Lehota trvania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1BBD1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4B6455A" w14:textId="77777777">
        <w:trPr>
          <w:trHeight w:hRule="exact" w:val="1070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C477C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Odôvodnenie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330F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Časť stavby na predčasné užívanie alebo dočasné užívanie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E3295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FD3DE2" w14:textId="77777777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8F57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1CA01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Odôvodnenie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3777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652CEFF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A3BEB9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C97CE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AB37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8AAB6A" w14:textId="77777777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1DBB10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24243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A8A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5711D3F" w14:textId="77777777">
        <w:trPr>
          <w:trHeight w:hRule="exact" w:val="542"/>
          <w:jc w:val="center"/>
        </w:trPr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DEB834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4D93A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67C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FB0D5C5" w14:textId="77777777">
        <w:trPr>
          <w:trHeight w:hRule="exact" w:val="1171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7BA14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Dopravné pripojenie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E7CF4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Ulica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7BB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CC1283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05D04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148C1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4FF73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1A06B2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EEF3A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E06DD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63FE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B85A87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7F9D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B8D3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840B7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D9A10A" w14:textId="77777777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75AA6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174EE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3B5FD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A1B4BC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03CAF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8D058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1A93B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82162C" w14:textId="77777777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9F87A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241F6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D6B24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FD7363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9981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15A44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C664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405401" w14:textId="77777777">
        <w:trPr>
          <w:trHeight w:hRule="exact" w:val="3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C40678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D028E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BD891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53237CF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E363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F68893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491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94355B" w14:textId="77777777">
        <w:trPr>
          <w:trHeight w:hRule="exact" w:val="3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93AD8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75102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F86DA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FAE9E7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CF9DA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E0E9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7797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DD8E6BE" w14:textId="77777777">
        <w:trPr>
          <w:trHeight w:hRule="exact" w:val="3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EC20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B908E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97851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E2A4E8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18F3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94BAF7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965FB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461CB50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DD1F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7216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8F7A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9C08630" w14:textId="77777777">
        <w:trPr>
          <w:trHeight w:hRule="exact" w:val="274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6C1896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27F5BA7C" w14:textId="77777777">
        <w:trPr>
          <w:trHeight w:hRule="exact" w:val="806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E8B68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Realizačná dokumentácia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AE4F3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skutočného zhotovenia stavby, ktorá je predmetom žiadosti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2322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704B13" w14:textId="77777777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0020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59F43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denník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A0A7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9A16EE0" w14:textId="77777777">
        <w:trPr>
          <w:trHeight w:hRule="exact" w:val="140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FCFB8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E4B66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Súhlas zhotoviteľa stavby a projektanta s odporúčanými podmienkami predčasného užívania stavby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B1D0B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4F20EC" w14:textId="77777777">
        <w:trPr>
          <w:trHeight w:hRule="exact" w:val="70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27522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C8786A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5580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5F3A51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AEB46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C4CD0B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F057A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14963C1" w14:textId="77777777" w:rsidTr="009B03F8">
        <w:trPr>
          <w:trHeight w:hRule="exact" w:val="72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4D2C6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FADA3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prílohy podľa §</w:t>
            </w:r>
          </w:p>
          <w:p w14:paraId="6355A4B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66 ods. 2 písm. e) až h) Stavebného zákona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86C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72FED8C" w14:textId="77777777" w:rsidTr="009B03F8">
        <w:trPr>
          <w:trHeight w:hRule="exact" w:val="706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84B191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CC1F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10CA2D1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Protokol o odovzdaní a prevzatí stavby; stavebný úrad môže v odôvodnených prípadoch od protokolu upustiť</w:t>
            </w:r>
          </w:p>
        </w:tc>
      </w:tr>
      <w:tr w:rsidR="00EE77AB" w14:paraId="3AD44D1D" w14:textId="77777777" w:rsidTr="009B03F8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B8DDD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2591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7C1A49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Protokol o vyhodnotení skúšobnej prevádzky, ak bola povolená</w:t>
            </w:r>
          </w:p>
        </w:tc>
      </w:tr>
      <w:tr w:rsidR="00EE77AB" w14:paraId="5E81C483" w14:textId="77777777" w:rsidTr="009B03F8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9F1F9B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C87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6448A7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Doklady o vykonaných skúškach vzoriek stavebných výrobkov odobratých na stavbe</w:t>
            </w:r>
          </w:p>
        </w:tc>
      </w:tr>
      <w:tr w:rsidR="00EE77AB" w14:paraId="162A9243" w14:textId="77777777" w:rsidTr="009B03F8">
        <w:trPr>
          <w:trHeight w:hRule="exact" w:val="941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CAD08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66E4C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76343B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Výsledky uskutočnených meraní a revízií vyhradených technických zariadení a doklady o ich technickej spôsobilosti na plynulú a bezpečnú prevádzku</w:t>
            </w:r>
          </w:p>
        </w:tc>
      </w:tr>
      <w:tr w:rsidR="00EE77AB" w14:paraId="1DBDA5A2" w14:textId="77777777" w:rsidTr="009B03F8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39DDB1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AC8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F7853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84D3FC" w14:textId="77777777" w:rsidTr="009B03F8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8802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E25E9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5337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7905885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C544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CEFC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B144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7FAA20" w14:textId="77777777">
        <w:trPr>
          <w:trHeight w:hRule="exact" w:val="274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7A0C3A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084182CB" w14:textId="77777777">
        <w:trPr>
          <w:trHeight w:hRule="exact" w:val="8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AE652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Náklad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6AF5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68D1B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408214A" w14:textId="77777777" w:rsidTr="006B308E">
        <w:trPr>
          <w:trHeight w:hRule="exact" w:val="94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43532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stavebný zámer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5D9DBD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42E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7FA5BBE" w14:textId="77777777">
        <w:trPr>
          <w:trHeight w:hRule="exact" w:val="93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F1F05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kolaudáciu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9E565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63BA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54478B6" w14:textId="77777777">
        <w:trPr>
          <w:trHeight w:hRule="exact" w:val="1171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9E720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8A110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BBE4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021B8D2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ED7D6D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594E79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24281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38CBD9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8BBFCF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E3B3A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F91C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59C364" w14:textId="77777777">
        <w:trPr>
          <w:trHeight w:hRule="exact" w:val="4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4F1190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59E9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532FB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13CF5B" w14:textId="77777777">
        <w:trPr>
          <w:trHeight w:hRule="exact" w:val="8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A993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82890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0247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3E6D639" w14:textId="77777777">
        <w:trPr>
          <w:trHeight w:hRule="exact" w:val="269"/>
          <w:jc w:val="center"/>
        </w:trPr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906C60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7DB630B9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B53B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C99AD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6018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00D60EF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7813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8C58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BD95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324B3E" w14:textId="77777777">
        <w:trPr>
          <w:trHeight w:hRule="exact" w:val="29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C4C562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791681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06A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07D73EC" w14:textId="711BB23E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94DFE"/>
    <w:rsid w:val="005B007A"/>
    <w:rsid w:val="005C4CB7"/>
    <w:rsid w:val="005F3AD3"/>
    <w:rsid w:val="00620729"/>
    <w:rsid w:val="00632E31"/>
    <w:rsid w:val="00663C5C"/>
    <w:rsid w:val="006B308E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25389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2025-04-24T07:15:00Z</dcterms:created>
  <dcterms:modified xsi:type="dcterms:W3CDTF">2025-04-24T07:16:00Z</dcterms:modified>
</cp:coreProperties>
</file>