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EF" w:rsidRPr="00496A7E" w:rsidRDefault="005769EF" w:rsidP="005769EF">
      <w:pPr>
        <w:pStyle w:val="Nadpis1"/>
        <w:spacing w:after="0" w:line="360" w:lineRule="auto"/>
        <w:jc w:val="center"/>
        <w:rPr>
          <w:b w:val="0"/>
          <w:color w:val="auto"/>
          <w:sz w:val="28"/>
          <w:szCs w:val="28"/>
          <w:lang w:val="hu-HU"/>
        </w:rPr>
      </w:pPr>
      <w:r w:rsidRPr="00496A7E">
        <w:rPr>
          <w:b w:val="0"/>
          <w:color w:val="auto"/>
        </w:rPr>
        <w:fldChar w:fldCharType="begin"/>
      </w:r>
      <w:r w:rsidRPr="00496A7E">
        <w:rPr>
          <w:b w:val="0"/>
          <w:color w:val="auto"/>
        </w:rPr>
        <w:instrText xml:space="preserve"> HYPERLINK "http://samorin.sk/hu/hirdetmeny-somorja-varos-foellenorenek-megvalasztasara/" </w:instrText>
      </w:r>
      <w:r w:rsidRPr="00496A7E">
        <w:rPr>
          <w:b w:val="0"/>
          <w:color w:val="auto"/>
        </w:rPr>
        <w:fldChar w:fldCharType="separate"/>
      </w:r>
      <w:r w:rsidRPr="00496A7E">
        <w:rPr>
          <w:b w:val="0"/>
          <w:color w:val="auto"/>
          <w:sz w:val="28"/>
          <w:szCs w:val="28"/>
          <w:lang w:val="hu-HU"/>
        </w:rPr>
        <w:t xml:space="preserve">Hirdetmény </w:t>
      </w:r>
      <w:proofErr w:type="spellStart"/>
      <w:r w:rsidRPr="00496A7E">
        <w:rPr>
          <w:b w:val="0"/>
          <w:color w:val="auto"/>
          <w:sz w:val="28"/>
          <w:szCs w:val="28"/>
          <w:lang w:val="hu-HU"/>
        </w:rPr>
        <w:t>Csallóközcsütörtök</w:t>
      </w:r>
      <w:proofErr w:type="spellEnd"/>
      <w:r w:rsidRPr="00496A7E">
        <w:rPr>
          <w:b w:val="0"/>
          <w:color w:val="auto"/>
          <w:sz w:val="28"/>
          <w:szCs w:val="28"/>
          <w:lang w:val="hu-HU"/>
        </w:rPr>
        <w:t xml:space="preserve"> Község főellenőrének megválasztására</w:t>
      </w:r>
      <w:r w:rsidRPr="00496A7E">
        <w:rPr>
          <w:b w:val="0"/>
          <w:color w:val="auto"/>
          <w:sz w:val="28"/>
          <w:szCs w:val="28"/>
          <w:lang w:val="hu-HU"/>
        </w:rPr>
        <w:fldChar w:fldCharType="end"/>
      </w:r>
      <w:r>
        <w:rPr>
          <w:b w:val="0"/>
          <w:color w:val="auto"/>
          <w:sz w:val="28"/>
          <w:szCs w:val="28"/>
          <w:lang w:val="hu-HU"/>
        </w:rPr>
        <w:t xml:space="preserve"> (27.3.2015)</w:t>
      </w:r>
    </w:p>
    <w:p w:rsidR="005769EF" w:rsidRDefault="005769EF" w:rsidP="005769EF">
      <w:pPr>
        <w:pStyle w:val="Normlnywebov"/>
        <w:spacing w:after="0" w:line="360" w:lineRule="auto"/>
        <w:jc w:val="both"/>
        <w:rPr>
          <w:sz w:val="21"/>
          <w:szCs w:val="21"/>
          <w:lang w:val="hu-HU"/>
        </w:rPr>
      </w:pPr>
    </w:p>
    <w:p w:rsidR="005769EF" w:rsidRDefault="005769EF" w:rsidP="005769EF">
      <w:pPr>
        <w:pStyle w:val="Normlnywebov"/>
        <w:spacing w:after="0" w:line="360" w:lineRule="auto"/>
        <w:jc w:val="both"/>
        <w:rPr>
          <w:sz w:val="21"/>
          <w:szCs w:val="21"/>
          <w:lang w:val="hu-HU"/>
        </w:rPr>
      </w:pPr>
    </w:p>
    <w:p w:rsidR="005769EF" w:rsidRPr="00496A7E" w:rsidRDefault="005769EF" w:rsidP="005769EF">
      <w:pPr>
        <w:pStyle w:val="Normlnywebov"/>
        <w:spacing w:after="0" w:line="360" w:lineRule="auto"/>
        <w:jc w:val="both"/>
        <w:rPr>
          <w:sz w:val="21"/>
          <w:szCs w:val="21"/>
          <w:lang w:val="hu-HU"/>
        </w:rPr>
      </w:pPr>
      <w:proofErr w:type="spellStart"/>
      <w:r w:rsidRPr="00496A7E">
        <w:rPr>
          <w:sz w:val="21"/>
          <w:szCs w:val="21"/>
          <w:lang w:val="hu-HU"/>
        </w:rPr>
        <w:t>Csallóközcsütörtök</w:t>
      </w:r>
      <w:proofErr w:type="spellEnd"/>
      <w:r w:rsidRPr="00496A7E">
        <w:rPr>
          <w:sz w:val="21"/>
          <w:szCs w:val="21"/>
          <w:lang w:val="hu-HU"/>
        </w:rPr>
        <w:t xml:space="preserve"> Község Önkormányzata a 2015. február 6-án elfogadott PL-1/2015-III. számú határozata értelmében az </w:t>
      </w:r>
      <w:proofErr w:type="spellStart"/>
      <w:r w:rsidRPr="00496A7E">
        <w:rPr>
          <w:sz w:val="21"/>
          <w:szCs w:val="21"/>
          <w:lang w:val="hu-HU"/>
        </w:rPr>
        <w:t>SzNT</w:t>
      </w:r>
      <w:proofErr w:type="spellEnd"/>
      <w:r w:rsidRPr="00496A7E">
        <w:rPr>
          <w:sz w:val="21"/>
          <w:szCs w:val="21"/>
          <w:lang w:val="hu-HU"/>
        </w:rPr>
        <w:t xml:space="preserve"> az önkormányzatokról kiadott 369/1990 törvénnyel összhangban 2015. március 27-ére hirdeti meg </w:t>
      </w:r>
      <w:proofErr w:type="spellStart"/>
      <w:r w:rsidRPr="00496A7E">
        <w:rPr>
          <w:sz w:val="21"/>
          <w:szCs w:val="21"/>
          <w:lang w:val="hu-HU"/>
        </w:rPr>
        <w:t>Csallóközcsütörtök</w:t>
      </w:r>
      <w:proofErr w:type="spellEnd"/>
      <w:r w:rsidRPr="00496A7E">
        <w:rPr>
          <w:sz w:val="21"/>
          <w:szCs w:val="21"/>
          <w:lang w:val="hu-HU"/>
        </w:rPr>
        <w:t xml:space="preserve"> Község főellenőrének a megválasztását. A főellenőr munkakör</w:t>
      </w:r>
      <w:r>
        <w:rPr>
          <w:sz w:val="21"/>
          <w:szCs w:val="21"/>
          <w:lang w:val="hu-HU"/>
        </w:rPr>
        <w:t>e 30%-os részmunkaidős</w:t>
      </w:r>
      <w:r w:rsidRPr="00496A7E">
        <w:rPr>
          <w:sz w:val="21"/>
          <w:szCs w:val="21"/>
          <w:lang w:val="hu-HU"/>
        </w:rPr>
        <w:t>.</w:t>
      </w:r>
    </w:p>
    <w:p w:rsidR="005769EF" w:rsidRDefault="005769EF" w:rsidP="005769EF">
      <w:pPr>
        <w:pStyle w:val="Normlnywebov"/>
        <w:spacing w:after="0" w:line="360" w:lineRule="auto"/>
        <w:rPr>
          <w:sz w:val="21"/>
          <w:szCs w:val="21"/>
          <w:lang w:val="hu-HU"/>
        </w:rPr>
      </w:pPr>
      <w:r w:rsidRPr="00496A7E">
        <w:rPr>
          <w:sz w:val="21"/>
          <w:szCs w:val="21"/>
          <w:lang w:val="hu-HU"/>
        </w:rPr>
        <w:t>A főellenőri tisztségre pályázóknak az alábbi feltételeket kell teljesíteniük:</w:t>
      </w:r>
      <w:r w:rsidRPr="00496A7E">
        <w:rPr>
          <w:sz w:val="21"/>
          <w:szCs w:val="21"/>
          <w:lang w:val="hu-HU"/>
        </w:rPr>
        <w:br/>
      </w:r>
      <w:r w:rsidRPr="00496A7E">
        <w:rPr>
          <w:b/>
          <w:sz w:val="21"/>
          <w:szCs w:val="21"/>
          <w:u w:val="single"/>
          <w:lang w:val="hu-HU"/>
        </w:rPr>
        <w:t>I. A képzettséggel szemben támasztott feltételek:</w:t>
      </w:r>
      <w:r w:rsidRPr="00496A7E">
        <w:rPr>
          <w:sz w:val="21"/>
          <w:szCs w:val="21"/>
          <w:u w:val="single"/>
          <w:lang w:val="hu-HU"/>
        </w:rPr>
        <w:br/>
      </w:r>
      <w:r w:rsidRPr="00496A7E">
        <w:rPr>
          <w:sz w:val="21"/>
          <w:szCs w:val="21"/>
          <w:lang w:val="hu-HU"/>
        </w:rPr>
        <w:t>a)</w:t>
      </w:r>
      <w:proofErr w:type="gramStart"/>
      <w:r w:rsidRPr="00496A7E">
        <w:rPr>
          <w:sz w:val="21"/>
          <w:szCs w:val="21"/>
          <w:lang w:val="hu-HU"/>
        </w:rPr>
        <w:t> </w:t>
      </w:r>
      <w:r>
        <w:rPr>
          <w:sz w:val="21"/>
          <w:szCs w:val="21"/>
          <w:lang w:val="hu-HU"/>
        </w:rPr>
        <w:t xml:space="preserve">   végzettség</w:t>
      </w:r>
      <w:proofErr w:type="gramEnd"/>
      <w:r>
        <w:rPr>
          <w:sz w:val="21"/>
          <w:szCs w:val="21"/>
          <w:lang w:val="hu-HU"/>
        </w:rPr>
        <w:t xml:space="preserve"> </w:t>
      </w:r>
      <w:r w:rsidRPr="00496A7E">
        <w:rPr>
          <w:sz w:val="21"/>
          <w:szCs w:val="21"/>
          <w:lang w:val="hu-HU"/>
        </w:rPr>
        <w:t xml:space="preserve"> </w:t>
      </w:r>
      <w:r>
        <w:rPr>
          <w:sz w:val="21"/>
          <w:szCs w:val="21"/>
          <w:lang w:val="hu-HU"/>
        </w:rPr>
        <w:t>a Tt. 369/1990-es a községi önkormányzatokról szóló törvénye 18a paragrafusa értelmében</w:t>
      </w:r>
    </w:p>
    <w:p w:rsidR="005769EF" w:rsidRPr="00496A7E" w:rsidRDefault="005769EF" w:rsidP="005769EF">
      <w:pPr>
        <w:pStyle w:val="Normlnywebov"/>
        <w:spacing w:after="0" w:line="360" w:lineRule="auto"/>
        <w:rPr>
          <w:sz w:val="21"/>
          <w:szCs w:val="21"/>
          <w:lang w:val="hu-HU"/>
        </w:rPr>
      </w:pPr>
      <w:r>
        <w:rPr>
          <w:sz w:val="21"/>
          <w:szCs w:val="21"/>
          <w:lang w:val="hu-HU"/>
        </w:rPr>
        <w:t>b</w:t>
      </w:r>
      <w:proofErr w:type="gramStart"/>
      <w:r>
        <w:rPr>
          <w:sz w:val="21"/>
          <w:szCs w:val="21"/>
          <w:lang w:val="hu-HU"/>
        </w:rPr>
        <w:t xml:space="preserve">)    </w:t>
      </w:r>
      <w:r w:rsidRPr="00496A7E">
        <w:rPr>
          <w:sz w:val="21"/>
          <w:szCs w:val="21"/>
          <w:lang w:val="hu-HU"/>
        </w:rPr>
        <w:t>közigazgatásban</w:t>
      </w:r>
      <w:proofErr w:type="gramEnd"/>
      <w:r w:rsidRPr="00496A7E">
        <w:rPr>
          <w:sz w:val="21"/>
          <w:szCs w:val="21"/>
          <w:lang w:val="hu-HU"/>
        </w:rPr>
        <w:t xml:space="preserve"> szerzett  gyakorlat közgazdasági, jogi vagy ellenőrzési téren </w:t>
      </w:r>
    </w:p>
    <w:p w:rsidR="005769EF" w:rsidRPr="00496A7E" w:rsidRDefault="005769EF" w:rsidP="005769EF">
      <w:pPr>
        <w:pStyle w:val="Normlnywebov"/>
        <w:spacing w:after="0" w:line="360" w:lineRule="auto"/>
        <w:rPr>
          <w:sz w:val="21"/>
          <w:szCs w:val="21"/>
          <w:lang w:val="hu-HU"/>
        </w:rPr>
      </w:pPr>
      <w:r w:rsidRPr="00496A7E">
        <w:rPr>
          <w:sz w:val="21"/>
          <w:szCs w:val="21"/>
          <w:lang w:val="hu-HU"/>
        </w:rPr>
        <w:t>c)    szervezési és irányítói készségek</w:t>
      </w:r>
      <w:r w:rsidRPr="00496A7E">
        <w:rPr>
          <w:sz w:val="21"/>
          <w:szCs w:val="21"/>
          <w:lang w:val="hu-HU"/>
        </w:rPr>
        <w:br/>
        <w:t>d)    feddhetetlenség</w:t>
      </w:r>
      <w:r w:rsidRPr="00496A7E">
        <w:rPr>
          <w:sz w:val="21"/>
          <w:szCs w:val="21"/>
          <w:lang w:val="hu-HU"/>
        </w:rPr>
        <w:br/>
      </w:r>
      <w:r w:rsidRPr="00496A7E">
        <w:rPr>
          <w:b/>
          <w:sz w:val="21"/>
          <w:szCs w:val="21"/>
          <w:u w:val="single"/>
          <w:lang w:val="hu-HU"/>
        </w:rPr>
        <w:t>II. Az írásban beadott pályázatnak tartalmaznia kell:</w:t>
      </w:r>
      <w:r w:rsidRPr="00496A7E">
        <w:rPr>
          <w:b/>
          <w:sz w:val="21"/>
          <w:szCs w:val="21"/>
          <w:u w:val="single"/>
          <w:lang w:val="hu-HU"/>
        </w:rPr>
        <w:br/>
      </w:r>
      <w:r w:rsidRPr="00496A7E">
        <w:rPr>
          <w:sz w:val="21"/>
          <w:szCs w:val="21"/>
          <w:lang w:val="hu-HU"/>
        </w:rPr>
        <w:t xml:space="preserve">a)    </w:t>
      </w:r>
      <w:proofErr w:type="spellStart"/>
      <w:r w:rsidRPr="00496A7E">
        <w:rPr>
          <w:sz w:val="21"/>
          <w:szCs w:val="21"/>
          <w:lang w:val="hu-HU"/>
        </w:rPr>
        <w:t>a</w:t>
      </w:r>
      <w:proofErr w:type="spellEnd"/>
      <w:r w:rsidRPr="00496A7E">
        <w:rPr>
          <w:sz w:val="21"/>
          <w:szCs w:val="21"/>
          <w:lang w:val="hu-HU"/>
        </w:rPr>
        <w:t xml:space="preserve"> pályázó személyes adatait</w:t>
      </w:r>
    </w:p>
    <w:p w:rsidR="005769EF" w:rsidRPr="00496A7E" w:rsidRDefault="005769EF" w:rsidP="005769EF">
      <w:pPr>
        <w:pStyle w:val="Normlnywebov"/>
        <w:spacing w:after="0" w:line="360" w:lineRule="auto"/>
        <w:rPr>
          <w:sz w:val="21"/>
          <w:szCs w:val="21"/>
          <w:lang w:val="hu-HU"/>
        </w:rPr>
      </w:pPr>
      <w:proofErr w:type="gramStart"/>
      <w:r w:rsidRPr="00496A7E">
        <w:rPr>
          <w:sz w:val="21"/>
          <w:szCs w:val="21"/>
          <w:lang w:val="hu-HU"/>
        </w:rPr>
        <w:t>b)    írásbeli beleegyezés arra vonatkozóan, hogy a pályázó személyi adatait a személyi adatok védelméről kiadott 122/2013 törvény 11.§ értelmében a munkáltató felhasználhatja,</w:t>
      </w:r>
      <w:r w:rsidRPr="00496A7E">
        <w:rPr>
          <w:sz w:val="21"/>
          <w:szCs w:val="21"/>
          <w:lang w:val="hu-HU"/>
        </w:rPr>
        <w:br/>
        <w:t>c)    három hónapnál nem régebben kiállított erkölcsi bizonyítvány,</w:t>
      </w:r>
      <w:r w:rsidRPr="00496A7E">
        <w:rPr>
          <w:sz w:val="21"/>
          <w:szCs w:val="21"/>
          <w:lang w:val="hu-HU"/>
        </w:rPr>
        <w:br/>
        <w:t>d)    adatok a pályázó legmagasabb iskolai végzettségéről, az iskolai végzettséget igazoló okmány hitelesített fénymásolata,</w:t>
      </w:r>
      <w:r w:rsidRPr="00496A7E">
        <w:rPr>
          <w:sz w:val="21"/>
          <w:szCs w:val="21"/>
          <w:lang w:val="hu-HU"/>
        </w:rPr>
        <w:br/>
        <w:t>e)    szakmai önéletrajz,</w:t>
      </w:r>
      <w:r w:rsidRPr="00496A7E">
        <w:rPr>
          <w:sz w:val="21"/>
          <w:szCs w:val="21"/>
          <w:lang w:val="hu-HU"/>
        </w:rPr>
        <w:br/>
        <w:t>f)    becsületbeli nyilatkozat a szakmai gyakorlatról.</w:t>
      </w:r>
      <w:proofErr w:type="gramEnd"/>
      <w:r w:rsidRPr="00496A7E">
        <w:rPr>
          <w:sz w:val="21"/>
          <w:szCs w:val="21"/>
          <w:lang w:val="hu-HU"/>
        </w:rPr>
        <w:br/>
        <w:t>A főellenőr tisztségére pályázóknak a jelentkezést írásban, lezárt borítékban kell benyújtaniuk. A borítékon fel kell tüntetni: „</w:t>
      </w:r>
      <w:proofErr w:type="spellStart"/>
      <w:r w:rsidRPr="00496A7E">
        <w:rPr>
          <w:sz w:val="21"/>
          <w:szCs w:val="21"/>
          <w:lang w:val="hu-HU"/>
        </w:rPr>
        <w:t>Voľba</w:t>
      </w:r>
      <w:proofErr w:type="spellEnd"/>
      <w:r w:rsidRPr="00496A7E">
        <w:rPr>
          <w:sz w:val="21"/>
          <w:szCs w:val="21"/>
          <w:lang w:val="hu-HU"/>
        </w:rPr>
        <w:t xml:space="preserve"> </w:t>
      </w:r>
      <w:proofErr w:type="spellStart"/>
      <w:r w:rsidRPr="00496A7E">
        <w:rPr>
          <w:sz w:val="21"/>
          <w:szCs w:val="21"/>
          <w:lang w:val="hu-HU"/>
        </w:rPr>
        <w:t>hlavného</w:t>
      </w:r>
      <w:proofErr w:type="spellEnd"/>
      <w:r w:rsidRPr="00496A7E">
        <w:rPr>
          <w:sz w:val="21"/>
          <w:szCs w:val="21"/>
          <w:lang w:val="hu-HU"/>
        </w:rPr>
        <w:t xml:space="preserve"> kontrolóra – NEOTVÁRAŤ”.</w:t>
      </w:r>
    </w:p>
    <w:p w:rsidR="005769EF" w:rsidRDefault="005769EF" w:rsidP="005769EF">
      <w:pPr>
        <w:pStyle w:val="Normlnywebov"/>
        <w:spacing w:after="0" w:line="360" w:lineRule="auto"/>
        <w:rPr>
          <w:sz w:val="21"/>
          <w:szCs w:val="21"/>
          <w:lang w:val="hu-HU"/>
        </w:rPr>
      </w:pPr>
      <w:r w:rsidRPr="00496A7E">
        <w:rPr>
          <w:sz w:val="21"/>
          <w:szCs w:val="21"/>
          <w:lang w:val="hu-HU"/>
        </w:rPr>
        <w:t>A kérvényt legkésőbb 2015. március 12-én</w:t>
      </w:r>
      <w:r>
        <w:rPr>
          <w:sz w:val="21"/>
          <w:szCs w:val="21"/>
          <w:lang w:val="hu-HU"/>
        </w:rPr>
        <w:t>,</w:t>
      </w:r>
      <w:r w:rsidRPr="00496A7E">
        <w:rPr>
          <w:sz w:val="21"/>
          <w:szCs w:val="21"/>
          <w:lang w:val="hu-HU"/>
        </w:rPr>
        <w:t xml:space="preserve">  15.30 óráig kell benyújtani a községi hivatal címére: </w:t>
      </w:r>
    </w:p>
    <w:p w:rsidR="005769EF" w:rsidRPr="00496A7E" w:rsidRDefault="005769EF" w:rsidP="005769EF">
      <w:pPr>
        <w:pStyle w:val="Normlnywebov"/>
        <w:spacing w:after="0" w:line="360" w:lineRule="auto"/>
        <w:rPr>
          <w:sz w:val="21"/>
          <w:szCs w:val="21"/>
          <w:lang w:val="hu-HU"/>
        </w:rPr>
      </w:pPr>
      <w:proofErr w:type="spellStart"/>
      <w:r w:rsidRPr="00496A7E">
        <w:rPr>
          <w:sz w:val="21"/>
          <w:szCs w:val="21"/>
          <w:lang w:val="hu-HU"/>
        </w:rPr>
        <w:t>Obecný</w:t>
      </w:r>
      <w:proofErr w:type="spellEnd"/>
      <w:r w:rsidRPr="00496A7E">
        <w:rPr>
          <w:sz w:val="21"/>
          <w:szCs w:val="21"/>
          <w:lang w:val="hu-HU"/>
        </w:rPr>
        <w:t xml:space="preserve"> </w:t>
      </w:r>
      <w:proofErr w:type="spellStart"/>
      <w:r w:rsidRPr="00496A7E">
        <w:rPr>
          <w:sz w:val="21"/>
          <w:szCs w:val="21"/>
          <w:lang w:val="hu-HU"/>
        </w:rPr>
        <w:t>úrad</w:t>
      </w:r>
      <w:proofErr w:type="spellEnd"/>
      <w:r w:rsidRPr="00496A7E">
        <w:rPr>
          <w:sz w:val="21"/>
          <w:szCs w:val="21"/>
          <w:lang w:val="hu-HU"/>
        </w:rPr>
        <w:t xml:space="preserve">, </w:t>
      </w:r>
      <w:proofErr w:type="spellStart"/>
      <w:r w:rsidRPr="00496A7E">
        <w:rPr>
          <w:sz w:val="21"/>
          <w:szCs w:val="21"/>
          <w:lang w:val="hu-HU"/>
        </w:rPr>
        <w:t>Mýtne</w:t>
      </w:r>
      <w:proofErr w:type="spellEnd"/>
      <w:r w:rsidRPr="00496A7E">
        <w:rPr>
          <w:sz w:val="21"/>
          <w:szCs w:val="21"/>
          <w:lang w:val="hu-HU"/>
        </w:rPr>
        <w:t xml:space="preserve"> </w:t>
      </w:r>
      <w:proofErr w:type="spellStart"/>
      <w:r w:rsidRPr="00496A7E">
        <w:rPr>
          <w:sz w:val="21"/>
          <w:szCs w:val="21"/>
          <w:lang w:val="hu-HU"/>
        </w:rPr>
        <w:t>nám</w:t>
      </w:r>
      <w:proofErr w:type="spellEnd"/>
      <w:r w:rsidRPr="00496A7E">
        <w:rPr>
          <w:sz w:val="21"/>
          <w:szCs w:val="21"/>
          <w:lang w:val="hu-HU"/>
        </w:rPr>
        <w:t xml:space="preserve">. 454/1, 930 40 </w:t>
      </w:r>
      <w:proofErr w:type="spellStart"/>
      <w:r w:rsidRPr="00496A7E">
        <w:rPr>
          <w:sz w:val="21"/>
          <w:szCs w:val="21"/>
          <w:lang w:val="hu-HU"/>
        </w:rPr>
        <w:t>Štvrtok</w:t>
      </w:r>
      <w:proofErr w:type="spellEnd"/>
      <w:r w:rsidRPr="00496A7E">
        <w:rPr>
          <w:sz w:val="21"/>
          <w:szCs w:val="21"/>
          <w:lang w:val="hu-HU"/>
        </w:rPr>
        <w:t xml:space="preserve"> na </w:t>
      </w:r>
      <w:proofErr w:type="spellStart"/>
      <w:r w:rsidRPr="00496A7E">
        <w:rPr>
          <w:sz w:val="21"/>
          <w:szCs w:val="21"/>
          <w:lang w:val="hu-HU"/>
        </w:rPr>
        <w:t>Ostrove</w:t>
      </w:r>
      <w:proofErr w:type="spellEnd"/>
      <w:r w:rsidRPr="00496A7E">
        <w:rPr>
          <w:sz w:val="21"/>
          <w:szCs w:val="21"/>
          <w:lang w:val="hu-HU"/>
        </w:rPr>
        <w:br/>
      </w:r>
    </w:p>
    <w:p w:rsidR="005769EF" w:rsidRPr="00496A7E" w:rsidRDefault="005769EF" w:rsidP="005769EF">
      <w:pPr>
        <w:spacing w:after="0" w:line="360" w:lineRule="auto"/>
        <w:rPr>
          <w:rFonts w:ascii="Times New Roman" w:hAnsi="Times New Roman" w:cs="Times New Roman"/>
          <w:iCs/>
          <w:sz w:val="23"/>
          <w:szCs w:val="23"/>
          <w:lang w:val="hu-HU"/>
        </w:rPr>
      </w:pPr>
      <w:proofErr w:type="spellStart"/>
      <w:r w:rsidRPr="00496A7E">
        <w:rPr>
          <w:rFonts w:ascii="Times New Roman" w:hAnsi="Times New Roman" w:cs="Times New Roman"/>
          <w:iCs/>
          <w:sz w:val="23"/>
          <w:szCs w:val="23"/>
          <w:lang w:val="hu-HU"/>
        </w:rPr>
        <w:t>Csallóközcsütörtök</w:t>
      </w:r>
      <w:proofErr w:type="spellEnd"/>
      <w:r w:rsidRPr="00496A7E">
        <w:rPr>
          <w:rFonts w:ascii="Times New Roman" w:hAnsi="Times New Roman" w:cs="Times New Roman"/>
          <w:iCs/>
          <w:sz w:val="23"/>
          <w:szCs w:val="23"/>
          <w:lang w:val="hu-HU"/>
        </w:rPr>
        <w:t>, 2015. február 9.</w:t>
      </w:r>
    </w:p>
    <w:p w:rsidR="005769EF" w:rsidRPr="00496A7E" w:rsidRDefault="005769EF" w:rsidP="005769EF">
      <w:pPr>
        <w:pStyle w:val="Normlnywebov"/>
        <w:spacing w:after="0" w:line="360" w:lineRule="auto"/>
        <w:rPr>
          <w:rStyle w:val="Siln"/>
          <w:i/>
          <w:iCs/>
          <w:sz w:val="21"/>
          <w:szCs w:val="21"/>
          <w:lang w:val="hu-HU"/>
        </w:rPr>
      </w:pPr>
      <w:r w:rsidRPr="00496A7E">
        <w:rPr>
          <w:rStyle w:val="Siln"/>
          <w:i/>
          <w:iCs/>
          <w:sz w:val="21"/>
          <w:szCs w:val="21"/>
          <w:lang w:val="hu-HU"/>
        </w:rPr>
        <w:t xml:space="preserve">  </w:t>
      </w:r>
    </w:p>
    <w:p w:rsidR="005769EF" w:rsidRPr="00496A7E" w:rsidRDefault="005769EF" w:rsidP="005769EF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sk-SK"/>
        </w:rPr>
      </w:pPr>
      <w:r w:rsidRPr="00496A7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sk-SK"/>
        </w:rPr>
        <w:t xml:space="preserve">Mgr. </w:t>
      </w:r>
      <w:proofErr w:type="spellStart"/>
      <w:r w:rsidRPr="00496A7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sk-SK"/>
        </w:rPr>
        <w:t>Őry</w:t>
      </w:r>
      <w:proofErr w:type="spellEnd"/>
      <w:r w:rsidRPr="00496A7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sk-SK"/>
        </w:rPr>
        <w:t xml:space="preserve"> Péter </w:t>
      </w:r>
      <w:proofErr w:type="spellStart"/>
      <w:r w:rsidRPr="00496A7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sk-SK"/>
        </w:rPr>
        <w:t>s.k</w:t>
      </w:r>
      <w:proofErr w:type="spellEnd"/>
      <w:r w:rsidRPr="00496A7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sk-SK"/>
        </w:rPr>
        <w:t>.</w:t>
      </w:r>
    </w:p>
    <w:p w:rsidR="005769EF" w:rsidRPr="00496A7E" w:rsidRDefault="005769EF" w:rsidP="005769EF">
      <w:pPr>
        <w:pStyle w:val="Normlnywebov"/>
        <w:spacing w:after="0" w:line="360" w:lineRule="auto"/>
        <w:rPr>
          <w:sz w:val="21"/>
          <w:szCs w:val="21"/>
          <w:lang w:val="hu-HU"/>
        </w:rPr>
      </w:pPr>
      <w:r w:rsidRPr="00496A7E">
        <w:rPr>
          <w:rStyle w:val="Siln"/>
          <w:i/>
          <w:iCs/>
          <w:sz w:val="21"/>
          <w:szCs w:val="21"/>
          <w:lang w:val="hu-HU"/>
        </w:rPr>
        <w:t> </w:t>
      </w:r>
      <w:r>
        <w:rPr>
          <w:rStyle w:val="Siln"/>
          <w:i/>
          <w:iCs/>
          <w:sz w:val="21"/>
          <w:szCs w:val="21"/>
          <w:lang w:val="hu-HU"/>
        </w:rPr>
        <w:tab/>
      </w:r>
      <w:r>
        <w:rPr>
          <w:rStyle w:val="Siln"/>
          <w:i/>
          <w:iCs/>
          <w:sz w:val="21"/>
          <w:szCs w:val="21"/>
          <w:lang w:val="hu-HU"/>
        </w:rPr>
        <w:tab/>
      </w:r>
      <w:r>
        <w:rPr>
          <w:rStyle w:val="Siln"/>
          <w:i/>
          <w:iCs/>
          <w:sz w:val="21"/>
          <w:szCs w:val="21"/>
          <w:lang w:val="hu-HU"/>
        </w:rPr>
        <w:tab/>
      </w:r>
      <w:r>
        <w:rPr>
          <w:rStyle w:val="Siln"/>
          <w:i/>
          <w:iCs/>
          <w:sz w:val="21"/>
          <w:szCs w:val="21"/>
          <w:lang w:val="hu-HU"/>
        </w:rPr>
        <w:tab/>
      </w:r>
      <w:r>
        <w:rPr>
          <w:rStyle w:val="Siln"/>
          <w:i/>
          <w:iCs/>
          <w:sz w:val="21"/>
          <w:szCs w:val="21"/>
          <w:lang w:val="hu-HU"/>
        </w:rPr>
        <w:tab/>
      </w:r>
      <w:r>
        <w:rPr>
          <w:rStyle w:val="Siln"/>
          <w:i/>
          <w:iCs/>
          <w:sz w:val="21"/>
          <w:szCs w:val="21"/>
          <w:lang w:val="hu-HU"/>
        </w:rPr>
        <w:tab/>
      </w:r>
      <w:r>
        <w:rPr>
          <w:rStyle w:val="Siln"/>
          <w:i/>
          <w:iCs/>
          <w:sz w:val="21"/>
          <w:szCs w:val="21"/>
          <w:lang w:val="hu-HU"/>
        </w:rPr>
        <w:tab/>
      </w:r>
      <w:r>
        <w:rPr>
          <w:rStyle w:val="Siln"/>
          <w:i/>
          <w:iCs/>
          <w:sz w:val="21"/>
          <w:szCs w:val="21"/>
          <w:lang w:val="hu-HU"/>
        </w:rPr>
        <w:tab/>
        <w:t xml:space="preserve"> </w:t>
      </w:r>
      <w:r w:rsidRPr="00496A7E">
        <w:rPr>
          <w:rStyle w:val="Siln"/>
          <w:i/>
          <w:iCs/>
          <w:sz w:val="21"/>
          <w:szCs w:val="21"/>
          <w:lang w:val="hu-HU"/>
        </w:rPr>
        <w:t xml:space="preserve"> </w:t>
      </w:r>
      <w:proofErr w:type="gramStart"/>
      <w:r w:rsidRPr="00496A7E">
        <w:rPr>
          <w:rStyle w:val="Siln"/>
          <w:i/>
          <w:iCs/>
          <w:sz w:val="21"/>
          <w:szCs w:val="21"/>
          <w:lang w:val="hu-HU"/>
        </w:rPr>
        <w:t>polgármester</w:t>
      </w:r>
      <w:proofErr w:type="gramEnd"/>
    </w:p>
    <w:p w:rsidR="005769EF" w:rsidRPr="00496A7E" w:rsidRDefault="005769EF" w:rsidP="005769EF">
      <w:pPr>
        <w:pStyle w:val="Normlnywebov"/>
        <w:spacing w:after="0" w:line="360" w:lineRule="auto"/>
        <w:rPr>
          <w:sz w:val="21"/>
          <w:szCs w:val="21"/>
          <w:lang w:val="hu-HU"/>
        </w:rPr>
      </w:pPr>
    </w:p>
    <w:p w:rsidR="0084578F" w:rsidRDefault="0084578F">
      <w:bookmarkStart w:id="0" w:name="_GoBack"/>
      <w:bookmarkEnd w:id="0"/>
    </w:p>
    <w:sectPr w:rsidR="0084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EF"/>
    <w:rsid w:val="005769EF"/>
    <w:rsid w:val="008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27CF-C3F5-40CA-A2DF-4993C58C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9EF"/>
  </w:style>
  <w:style w:type="paragraph" w:styleId="Nadpis1">
    <w:name w:val="heading 1"/>
    <w:basedOn w:val="Normlny"/>
    <w:link w:val="Nadpis1Char"/>
    <w:uiPriority w:val="9"/>
    <w:qFormat/>
    <w:rsid w:val="005769EF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052000"/>
      <w:kern w:val="36"/>
      <w:sz w:val="30"/>
      <w:szCs w:val="3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69EF"/>
    <w:rPr>
      <w:rFonts w:ascii="Times New Roman" w:eastAsia="Times New Roman" w:hAnsi="Times New Roman" w:cs="Times New Roman"/>
      <w:b/>
      <w:bCs/>
      <w:color w:val="052000"/>
      <w:kern w:val="36"/>
      <w:sz w:val="30"/>
      <w:szCs w:val="30"/>
      <w:lang w:eastAsia="sk-SK"/>
    </w:rPr>
  </w:style>
  <w:style w:type="character" w:styleId="Siln">
    <w:name w:val="Strong"/>
    <w:basedOn w:val="Predvolenpsmoodseku"/>
    <w:uiPriority w:val="22"/>
    <w:qFormat/>
    <w:rsid w:val="005769EF"/>
    <w:rPr>
      <w:b/>
      <w:bCs/>
    </w:rPr>
  </w:style>
  <w:style w:type="paragraph" w:styleId="Normlnywebov">
    <w:name w:val="Normal (Web)"/>
    <w:basedOn w:val="Normlny"/>
    <w:uiPriority w:val="99"/>
    <w:unhideWhenUsed/>
    <w:rsid w:val="005769EF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1</cp:revision>
  <dcterms:created xsi:type="dcterms:W3CDTF">2015-02-09T12:21:00Z</dcterms:created>
  <dcterms:modified xsi:type="dcterms:W3CDTF">2015-02-09T12:21:00Z</dcterms:modified>
</cp:coreProperties>
</file>